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20" w:rsidRPr="0032457D" w:rsidRDefault="001D125E" w:rsidP="009F78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  </w:t>
      </w:r>
      <w:r w:rsidR="009F7820" w:rsidRPr="0032457D">
        <w:rPr>
          <w:rFonts w:ascii="Arial" w:hAnsi="Arial" w:cs="Arial"/>
          <w:b/>
        </w:rPr>
        <w:t>ATA Nº18</w:t>
      </w:r>
      <w:r w:rsidR="00AA2CB4">
        <w:rPr>
          <w:rFonts w:ascii="Arial" w:hAnsi="Arial" w:cs="Arial"/>
          <w:b/>
        </w:rPr>
        <w:t>92</w:t>
      </w:r>
      <w:r w:rsidR="009F7820" w:rsidRPr="0032457D">
        <w:rPr>
          <w:rFonts w:ascii="Arial" w:hAnsi="Arial" w:cs="Arial"/>
          <w:b/>
        </w:rPr>
        <w:t>/13</w:t>
      </w:r>
    </w:p>
    <w:p w:rsidR="009F7820" w:rsidRPr="0032457D" w:rsidRDefault="009F7820" w:rsidP="009F7820">
      <w:pPr>
        <w:jc w:val="center"/>
        <w:rPr>
          <w:rFonts w:ascii="Arial" w:hAnsi="Arial" w:cs="Arial"/>
          <w:b/>
        </w:rPr>
      </w:pPr>
    </w:p>
    <w:p w:rsidR="009F7820" w:rsidRPr="0032457D" w:rsidRDefault="009F7820" w:rsidP="009F7820">
      <w:pPr>
        <w:pStyle w:val="ecmsonormal"/>
        <w:ind w:left="4140"/>
        <w:jc w:val="both"/>
        <w:rPr>
          <w:rFonts w:ascii="Arial" w:eastAsia="Batang" w:hAnsi="Arial" w:cs="Arial"/>
          <w:color w:val="444444"/>
          <w:sz w:val="24"/>
          <w:szCs w:val="24"/>
        </w:rPr>
      </w:pPr>
      <w:r w:rsidRPr="0032457D">
        <w:rPr>
          <w:rFonts w:ascii="Arial" w:eastAsia="Batang" w:hAnsi="Arial" w:cs="Arial"/>
          <w:b/>
          <w:bCs/>
          <w:color w:val="000000"/>
          <w:sz w:val="24"/>
          <w:szCs w:val="24"/>
        </w:rPr>
        <w:t xml:space="preserve">RESUMO DOS TRABALHOS DA </w:t>
      </w:r>
      <w:r w:rsidR="00AA2CB4">
        <w:rPr>
          <w:rFonts w:ascii="Arial" w:eastAsia="Batang" w:hAnsi="Arial" w:cs="Arial"/>
          <w:b/>
          <w:bCs/>
          <w:color w:val="000000"/>
          <w:sz w:val="24"/>
          <w:szCs w:val="24"/>
        </w:rPr>
        <w:t>QUARTA</w:t>
      </w:r>
      <w:r w:rsidRPr="0032457D">
        <w:rPr>
          <w:rFonts w:ascii="Arial" w:eastAsia="Batang" w:hAnsi="Arial" w:cs="Arial"/>
          <w:b/>
          <w:bCs/>
          <w:color w:val="000000"/>
          <w:sz w:val="24"/>
          <w:szCs w:val="24"/>
        </w:rPr>
        <w:t xml:space="preserve"> REUNIÃO EXTRAORDINARIA DA PRIMEIRA SESSÃO LEGISLATIVA DA DÉCIMA TERCEIRA LEGISLATURA, REALIZADA DIA </w:t>
      </w:r>
      <w:r w:rsidR="00AA2CB4">
        <w:rPr>
          <w:rFonts w:ascii="Arial" w:eastAsia="Batang" w:hAnsi="Arial" w:cs="Arial"/>
          <w:b/>
          <w:bCs/>
          <w:color w:val="000000"/>
          <w:sz w:val="24"/>
          <w:szCs w:val="24"/>
        </w:rPr>
        <w:t>25</w:t>
      </w:r>
      <w:r w:rsidRPr="0032457D">
        <w:rPr>
          <w:rFonts w:ascii="Arial" w:eastAsia="Batang" w:hAnsi="Arial" w:cs="Arial"/>
          <w:b/>
          <w:bCs/>
          <w:color w:val="000000"/>
          <w:sz w:val="24"/>
          <w:szCs w:val="24"/>
        </w:rPr>
        <w:t xml:space="preserve"> DE </w:t>
      </w:r>
      <w:r w:rsidR="0047784C" w:rsidRPr="0032457D">
        <w:rPr>
          <w:rFonts w:ascii="Arial" w:eastAsia="Batang" w:hAnsi="Arial" w:cs="Arial"/>
          <w:b/>
          <w:bCs/>
          <w:color w:val="000000"/>
          <w:sz w:val="24"/>
          <w:szCs w:val="24"/>
        </w:rPr>
        <w:t>NOVEMBRO</w:t>
      </w:r>
      <w:r w:rsidRPr="0032457D">
        <w:rPr>
          <w:rFonts w:ascii="Arial" w:eastAsia="Batang" w:hAnsi="Arial" w:cs="Arial"/>
          <w:b/>
          <w:bCs/>
          <w:color w:val="000000"/>
          <w:sz w:val="24"/>
          <w:szCs w:val="24"/>
        </w:rPr>
        <w:t xml:space="preserve"> DE 2013, ÀS </w:t>
      </w:r>
      <w:r w:rsidR="00AA2CB4">
        <w:rPr>
          <w:rFonts w:ascii="Arial" w:eastAsia="Batang" w:hAnsi="Arial" w:cs="Arial"/>
          <w:b/>
          <w:bCs/>
          <w:color w:val="000000"/>
          <w:sz w:val="24"/>
          <w:szCs w:val="24"/>
        </w:rPr>
        <w:t>20:45</w:t>
      </w:r>
      <w:r w:rsidRPr="0032457D">
        <w:rPr>
          <w:rFonts w:ascii="Arial" w:eastAsia="Batang" w:hAnsi="Arial" w:cs="Arial"/>
          <w:b/>
          <w:bCs/>
          <w:color w:val="000000"/>
          <w:sz w:val="24"/>
          <w:szCs w:val="24"/>
        </w:rPr>
        <w:t xml:space="preserve"> HORAS.</w:t>
      </w:r>
    </w:p>
    <w:p w:rsidR="009F7820" w:rsidRPr="0032457D" w:rsidRDefault="009F7820" w:rsidP="009F7820">
      <w:pPr>
        <w:jc w:val="both"/>
        <w:rPr>
          <w:rFonts w:eastAsia="Batang" w:cs="Arial"/>
          <w:b/>
        </w:rPr>
      </w:pPr>
      <w:r w:rsidRPr="0032457D">
        <w:rPr>
          <w:rFonts w:eastAsia="Batang" w:cs="Arial"/>
          <w:b/>
          <w:u w:val="single"/>
        </w:rPr>
        <w:t>VEREADOR PRESIDENTE:</w:t>
      </w:r>
      <w:r w:rsidRPr="0032457D">
        <w:rPr>
          <w:rFonts w:eastAsia="Batang" w:cs="Arial"/>
          <w:b/>
        </w:rPr>
        <w:t xml:space="preserve"> PEDRO NEI FRÖHLICH</w:t>
      </w:r>
    </w:p>
    <w:p w:rsidR="009F7820" w:rsidRPr="0032457D" w:rsidRDefault="009F7820" w:rsidP="009F7820">
      <w:pPr>
        <w:jc w:val="both"/>
        <w:rPr>
          <w:rFonts w:eastAsia="Batang" w:cs="Arial"/>
          <w:b/>
        </w:rPr>
      </w:pPr>
      <w:r w:rsidRPr="0032457D">
        <w:rPr>
          <w:rFonts w:eastAsia="Batang" w:cs="Arial"/>
          <w:b/>
          <w:u w:val="single"/>
        </w:rPr>
        <w:t>VEREADORES PRESENTES:</w:t>
      </w:r>
      <w:r w:rsidRPr="0032457D">
        <w:rPr>
          <w:rFonts w:eastAsia="Batang" w:cs="Arial"/>
          <w:b/>
        </w:rPr>
        <w:t xml:space="preserve"> ANTONIO CARLOS MACIEL SANTOS, DANIEL GOMES DE VARGAS, DEJAIR DE OLIVEIRA, MARIVANE BASANELLA KUHN, PAULO SÉRGIO HAUENSTEIN, PAULO ROBERTO SALCHER, REJANE TEREZINHA PINTO PRESTES, RUIL ANTUNES DA SILVA. </w:t>
      </w:r>
    </w:p>
    <w:p w:rsidR="009F7820" w:rsidRPr="0032457D" w:rsidRDefault="009F7820" w:rsidP="0032457D">
      <w:pPr>
        <w:jc w:val="both"/>
        <w:rPr>
          <w:rFonts w:ascii="Arial" w:hAnsi="Arial" w:cs="Arial"/>
        </w:rPr>
      </w:pPr>
    </w:p>
    <w:p w:rsidR="00B328B7" w:rsidRPr="00466EFD" w:rsidRDefault="009F7820" w:rsidP="00B328B7">
      <w:pPr>
        <w:jc w:val="both"/>
        <w:rPr>
          <w:rFonts w:ascii="Arial" w:hAnsi="Arial" w:cs="Arial"/>
        </w:rPr>
      </w:pPr>
      <w:r w:rsidRPr="000E32DA">
        <w:rPr>
          <w:rFonts w:ascii="Arial" w:hAnsi="Arial" w:cs="Arial"/>
        </w:rPr>
        <w:t xml:space="preserve">Aos </w:t>
      </w:r>
      <w:r w:rsidR="00AA2CB4" w:rsidRPr="000E32DA">
        <w:rPr>
          <w:rFonts w:ascii="Arial" w:hAnsi="Arial" w:cs="Arial"/>
        </w:rPr>
        <w:t>vinte e cinco</w:t>
      </w:r>
      <w:r w:rsidRPr="000E32DA">
        <w:rPr>
          <w:rFonts w:ascii="Arial" w:hAnsi="Arial" w:cs="Arial"/>
        </w:rPr>
        <w:t xml:space="preserve"> dias do mês de </w:t>
      </w:r>
      <w:r w:rsidR="00F82766" w:rsidRPr="000E32DA">
        <w:rPr>
          <w:rFonts w:ascii="Arial" w:hAnsi="Arial" w:cs="Arial"/>
        </w:rPr>
        <w:t>novembro</w:t>
      </w:r>
      <w:r w:rsidRPr="000E32DA">
        <w:rPr>
          <w:rFonts w:ascii="Arial" w:hAnsi="Arial" w:cs="Arial"/>
        </w:rPr>
        <w:t xml:space="preserve"> de dois mil e treze, às </w:t>
      </w:r>
      <w:r w:rsidR="00AA2CB4" w:rsidRPr="000E32DA">
        <w:rPr>
          <w:rFonts w:ascii="Arial" w:hAnsi="Arial" w:cs="Arial"/>
        </w:rPr>
        <w:t>vinte</w:t>
      </w:r>
      <w:r w:rsidR="00E35BB0" w:rsidRPr="000E32DA">
        <w:rPr>
          <w:rFonts w:ascii="Arial" w:hAnsi="Arial" w:cs="Arial"/>
        </w:rPr>
        <w:t xml:space="preserve"> </w:t>
      </w:r>
      <w:r w:rsidRPr="000E32DA">
        <w:rPr>
          <w:rFonts w:ascii="Arial" w:hAnsi="Arial" w:cs="Arial"/>
        </w:rPr>
        <w:t>horas</w:t>
      </w:r>
      <w:r w:rsidR="00AA2CB4" w:rsidRPr="000E32DA">
        <w:rPr>
          <w:rFonts w:ascii="Arial" w:hAnsi="Arial" w:cs="Arial"/>
        </w:rPr>
        <w:t xml:space="preserve"> e quarenta e cinco minutos</w:t>
      </w:r>
      <w:r w:rsidRPr="000E32DA">
        <w:rPr>
          <w:rFonts w:ascii="Arial" w:hAnsi="Arial" w:cs="Arial"/>
        </w:rPr>
        <w:t xml:space="preserve">, no Plenário Dovílio Pompeo Pasinato, na Câmara de Vereadores de Santa Bárbara do Sul, constatado o número regimental legal o Presidente invocou a proteção divina, declarou aberto os trabalhos da </w:t>
      </w:r>
      <w:r w:rsidR="00AA2CB4" w:rsidRPr="000E32DA">
        <w:rPr>
          <w:rFonts w:ascii="Arial" w:hAnsi="Arial" w:cs="Arial"/>
        </w:rPr>
        <w:t>Quarta</w:t>
      </w:r>
      <w:r w:rsidRPr="000E32DA">
        <w:rPr>
          <w:rFonts w:ascii="Arial" w:hAnsi="Arial" w:cs="Arial"/>
        </w:rPr>
        <w:t xml:space="preserve"> Reunião Extraordinária da Primeira Sessão Legislativa da Décima Te</w:t>
      </w:r>
      <w:r w:rsidR="00E35BB0" w:rsidRPr="000E32DA">
        <w:rPr>
          <w:rFonts w:ascii="Arial" w:hAnsi="Arial" w:cs="Arial"/>
        </w:rPr>
        <w:t>r</w:t>
      </w:r>
      <w:r w:rsidRPr="000E32DA">
        <w:rPr>
          <w:rFonts w:ascii="Arial" w:hAnsi="Arial" w:cs="Arial"/>
        </w:rPr>
        <w:t>ceira Legislatura e solicitou ao Secretário da Mesa Vereador  P</w:t>
      </w:r>
      <w:r w:rsidRPr="000E32DA">
        <w:rPr>
          <w:rFonts w:eastAsia="Batang" w:cs="Arial"/>
        </w:rPr>
        <w:t>aulo Sérgio Hauenstein</w:t>
      </w:r>
      <w:r w:rsidRPr="000E32DA">
        <w:rPr>
          <w:rFonts w:ascii="Arial" w:hAnsi="Arial" w:cs="Arial"/>
        </w:rPr>
        <w:t xml:space="preserve"> para que acolhesse a assinatura dos Senhores Vereadores e Vereadoras no livro de presenças e procedesse a leitura dos expedientes constantes na Ordem do Dia, assim como o parecer emitido pela Comissão Representativa, à saber:</w:t>
      </w:r>
      <w:r w:rsidRPr="00B328B7">
        <w:rPr>
          <w:rFonts w:ascii="Arial" w:hAnsi="Arial" w:cs="Arial"/>
          <w:sz w:val="22"/>
          <w:szCs w:val="22"/>
        </w:rPr>
        <w:t xml:space="preserve"> </w:t>
      </w:r>
      <w:r w:rsidR="00614081" w:rsidRPr="007869CC">
        <w:rPr>
          <w:rFonts w:ascii="Arial" w:hAnsi="Arial" w:cs="Arial"/>
          <w:b/>
          <w:u w:val="single"/>
        </w:rPr>
        <w:t>PROJETO DE LEI Nº 172/13 –</w:t>
      </w:r>
      <w:r w:rsidR="00614081" w:rsidRPr="007869CC">
        <w:rPr>
          <w:rFonts w:ascii="Arial" w:hAnsi="Arial" w:cs="Arial"/>
        </w:rPr>
        <w:t xml:space="preserve"> </w:t>
      </w:r>
      <w:r w:rsidR="0061661C" w:rsidRPr="007869CC">
        <w:rPr>
          <w:rFonts w:ascii="Arial" w:hAnsi="Arial" w:cs="Arial"/>
        </w:rPr>
        <w:t xml:space="preserve">altera a redação do </w:t>
      </w:r>
      <w:r w:rsidR="0061661C">
        <w:rPr>
          <w:rFonts w:ascii="Arial" w:hAnsi="Arial" w:cs="Arial"/>
        </w:rPr>
        <w:t>A</w:t>
      </w:r>
      <w:r w:rsidR="0061661C" w:rsidRPr="007869CC">
        <w:rPr>
          <w:rFonts w:ascii="Arial" w:hAnsi="Arial" w:cs="Arial"/>
        </w:rPr>
        <w:t xml:space="preserve">rt. 50 da </w:t>
      </w:r>
      <w:r w:rsidR="0061661C">
        <w:rPr>
          <w:rFonts w:ascii="Arial" w:hAnsi="Arial" w:cs="Arial"/>
        </w:rPr>
        <w:t>L</w:t>
      </w:r>
      <w:r w:rsidR="0061661C" w:rsidRPr="007869CC">
        <w:rPr>
          <w:rFonts w:ascii="Arial" w:hAnsi="Arial" w:cs="Arial"/>
        </w:rPr>
        <w:t xml:space="preserve">ei nº 2.065/2001, de 16 de janeiro, que dispõe sobre o </w:t>
      </w:r>
      <w:r w:rsidR="0061661C">
        <w:rPr>
          <w:rFonts w:ascii="Arial" w:hAnsi="Arial" w:cs="Arial"/>
        </w:rPr>
        <w:t>R</w:t>
      </w:r>
      <w:r w:rsidR="0061661C" w:rsidRPr="007869CC">
        <w:rPr>
          <w:rFonts w:ascii="Arial" w:hAnsi="Arial" w:cs="Arial"/>
        </w:rPr>
        <w:t xml:space="preserve">egime </w:t>
      </w:r>
      <w:r w:rsidR="0061661C">
        <w:rPr>
          <w:rFonts w:ascii="Arial" w:hAnsi="Arial" w:cs="Arial"/>
        </w:rPr>
        <w:t>J</w:t>
      </w:r>
      <w:r w:rsidR="0061661C" w:rsidRPr="007869CC">
        <w:rPr>
          <w:rFonts w:ascii="Arial" w:hAnsi="Arial" w:cs="Arial"/>
        </w:rPr>
        <w:t>urídico único.</w:t>
      </w:r>
      <w:r w:rsidR="0061661C">
        <w:rPr>
          <w:rFonts w:ascii="Arial" w:hAnsi="Arial" w:cs="Arial"/>
        </w:rPr>
        <w:t xml:space="preserve"> </w:t>
      </w:r>
      <w:r w:rsidR="00614081" w:rsidRPr="007869CC">
        <w:rPr>
          <w:rFonts w:ascii="Arial" w:hAnsi="Arial" w:cs="Arial"/>
          <w:b/>
          <w:u w:val="single"/>
        </w:rPr>
        <w:t>PROJETO DE LEI Nº 173/13 –</w:t>
      </w:r>
      <w:r w:rsidR="00614081" w:rsidRPr="007869CC">
        <w:rPr>
          <w:rFonts w:ascii="Arial" w:hAnsi="Arial" w:cs="Arial"/>
        </w:rPr>
        <w:t xml:space="preserve"> </w:t>
      </w:r>
      <w:r w:rsidR="0061661C" w:rsidRPr="007869CC">
        <w:rPr>
          <w:rFonts w:ascii="Arial" w:hAnsi="Arial" w:cs="Arial"/>
        </w:rPr>
        <w:t xml:space="preserve">dispõe sobre o trabalho em regime de plantão de 12 horas x 36 horas dos guardas do quadro efetivo da </w:t>
      </w:r>
      <w:r w:rsidR="0061661C">
        <w:rPr>
          <w:rFonts w:ascii="Arial" w:hAnsi="Arial" w:cs="Arial"/>
        </w:rPr>
        <w:t>A</w:t>
      </w:r>
      <w:r w:rsidR="0061661C" w:rsidRPr="007869CC">
        <w:rPr>
          <w:rFonts w:ascii="Arial" w:hAnsi="Arial" w:cs="Arial"/>
        </w:rPr>
        <w:t xml:space="preserve">dministração </w:t>
      </w:r>
      <w:r w:rsidR="0061661C">
        <w:rPr>
          <w:rFonts w:ascii="Arial" w:hAnsi="Arial" w:cs="Arial"/>
        </w:rPr>
        <w:t>P</w:t>
      </w:r>
      <w:r w:rsidR="0061661C" w:rsidRPr="007869CC">
        <w:rPr>
          <w:rFonts w:ascii="Arial" w:hAnsi="Arial" w:cs="Arial"/>
        </w:rPr>
        <w:t>ública.</w:t>
      </w:r>
      <w:r w:rsidR="0061661C">
        <w:rPr>
          <w:rFonts w:ascii="Arial" w:hAnsi="Arial" w:cs="Arial"/>
        </w:rPr>
        <w:t xml:space="preserve"> </w:t>
      </w:r>
      <w:r w:rsidR="00614081" w:rsidRPr="007869CC">
        <w:rPr>
          <w:rFonts w:ascii="Arial" w:hAnsi="Arial" w:cs="Arial"/>
          <w:b/>
          <w:u w:val="single"/>
        </w:rPr>
        <w:t>PROJETO DE LEI Nº 174/13 –</w:t>
      </w:r>
      <w:r w:rsidR="00614081" w:rsidRPr="007869CC">
        <w:rPr>
          <w:rFonts w:ascii="Arial" w:hAnsi="Arial" w:cs="Arial"/>
        </w:rPr>
        <w:t xml:space="preserve"> </w:t>
      </w:r>
      <w:r w:rsidR="0061661C" w:rsidRPr="007869CC">
        <w:rPr>
          <w:rFonts w:ascii="Arial" w:hAnsi="Arial" w:cs="Arial"/>
        </w:rPr>
        <w:t xml:space="preserve">altera </w:t>
      </w:r>
      <w:r w:rsidR="0061661C">
        <w:rPr>
          <w:rFonts w:ascii="Arial" w:hAnsi="Arial" w:cs="Arial"/>
        </w:rPr>
        <w:t>L</w:t>
      </w:r>
      <w:r w:rsidR="0061661C" w:rsidRPr="007869CC">
        <w:rPr>
          <w:rFonts w:ascii="Arial" w:hAnsi="Arial" w:cs="Arial"/>
        </w:rPr>
        <w:t xml:space="preserve">ei nº 2.081/2001, de 12 de fevereiro, que dispões sobre a reestruturação do plano de classificação de cargos e salários do </w:t>
      </w:r>
      <w:r w:rsidR="0061661C">
        <w:rPr>
          <w:rFonts w:ascii="Arial" w:hAnsi="Arial" w:cs="Arial"/>
        </w:rPr>
        <w:t>M</w:t>
      </w:r>
      <w:r w:rsidR="0061661C" w:rsidRPr="007869CC">
        <w:rPr>
          <w:rFonts w:ascii="Arial" w:hAnsi="Arial" w:cs="Arial"/>
        </w:rPr>
        <w:t xml:space="preserve">unicípio, alterando faixa de vencimentos do cargo de guarda </w:t>
      </w:r>
      <w:r w:rsidR="0061661C">
        <w:rPr>
          <w:rFonts w:ascii="Arial" w:hAnsi="Arial" w:cs="Arial"/>
        </w:rPr>
        <w:t>M</w:t>
      </w:r>
      <w:r w:rsidR="0061661C" w:rsidRPr="007869CC">
        <w:rPr>
          <w:rFonts w:ascii="Arial" w:hAnsi="Arial" w:cs="Arial"/>
        </w:rPr>
        <w:t>unicipal.</w:t>
      </w:r>
      <w:r w:rsidR="0061661C">
        <w:rPr>
          <w:rFonts w:ascii="Arial" w:hAnsi="Arial" w:cs="Arial"/>
        </w:rPr>
        <w:t xml:space="preserve"> </w:t>
      </w:r>
      <w:r w:rsidR="00614081" w:rsidRPr="007869CC">
        <w:rPr>
          <w:rFonts w:ascii="Arial" w:hAnsi="Arial" w:cs="Arial"/>
          <w:b/>
          <w:u w:val="single"/>
        </w:rPr>
        <w:t>PROJETO DE LEI Nº 17</w:t>
      </w:r>
      <w:r w:rsidR="00614081">
        <w:rPr>
          <w:rFonts w:ascii="Arial" w:hAnsi="Arial" w:cs="Arial"/>
          <w:b/>
          <w:u w:val="single"/>
        </w:rPr>
        <w:t>6</w:t>
      </w:r>
      <w:r w:rsidR="00614081" w:rsidRPr="007869CC">
        <w:rPr>
          <w:rFonts w:ascii="Arial" w:hAnsi="Arial" w:cs="Arial"/>
          <w:b/>
          <w:u w:val="single"/>
        </w:rPr>
        <w:t>/13 –</w:t>
      </w:r>
      <w:r w:rsidR="00614081" w:rsidRPr="007869CC">
        <w:rPr>
          <w:rFonts w:ascii="Arial" w:hAnsi="Arial" w:cs="Arial"/>
        </w:rPr>
        <w:t xml:space="preserve"> </w:t>
      </w:r>
      <w:r w:rsidR="0061661C" w:rsidRPr="007869CC">
        <w:rPr>
          <w:rFonts w:ascii="Arial" w:hAnsi="Arial" w:cs="Arial"/>
        </w:rPr>
        <w:t xml:space="preserve">autoriza o </w:t>
      </w:r>
      <w:r w:rsidR="0061661C">
        <w:rPr>
          <w:rFonts w:ascii="Arial" w:hAnsi="Arial" w:cs="Arial"/>
        </w:rPr>
        <w:t>P</w:t>
      </w:r>
      <w:r w:rsidR="0061661C" w:rsidRPr="007869CC">
        <w:rPr>
          <w:rFonts w:ascii="Arial" w:hAnsi="Arial" w:cs="Arial"/>
        </w:rPr>
        <w:t xml:space="preserve">oder </w:t>
      </w:r>
      <w:r w:rsidR="0061661C">
        <w:rPr>
          <w:rFonts w:ascii="Arial" w:hAnsi="Arial" w:cs="Arial"/>
        </w:rPr>
        <w:t>E</w:t>
      </w:r>
      <w:r w:rsidR="0061661C" w:rsidRPr="007869CC">
        <w:rPr>
          <w:rFonts w:ascii="Arial" w:hAnsi="Arial" w:cs="Arial"/>
        </w:rPr>
        <w:t xml:space="preserve">xecutivo outorgar escrituras </w:t>
      </w:r>
      <w:r w:rsidR="0061661C">
        <w:rPr>
          <w:rFonts w:ascii="Arial" w:hAnsi="Arial" w:cs="Arial"/>
        </w:rPr>
        <w:t>P</w:t>
      </w:r>
      <w:r w:rsidR="0061661C" w:rsidRPr="007869CC">
        <w:rPr>
          <w:rFonts w:ascii="Arial" w:hAnsi="Arial" w:cs="Arial"/>
        </w:rPr>
        <w:t>úblicas de doação de terrenos.</w:t>
      </w:r>
      <w:r w:rsidR="0061661C">
        <w:rPr>
          <w:rFonts w:ascii="Arial" w:hAnsi="Arial" w:cs="Arial"/>
        </w:rPr>
        <w:t xml:space="preserve"> </w:t>
      </w:r>
      <w:r w:rsidR="00614081" w:rsidRPr="007869CC">
        <w:rPr>
          <w:rFonts w:ascii="Arial" w:hAnsi="Arial" w:cs="Arial"/>
          <w:b/>
          <w:u w:val="single"/>
        </w:rPr>
        <w:t>PROJETO DE LEI Nº 177/13 –</w:t>
      </w:r>
      <w:r w:rsidR="00614081" w:rsidRPr="007869CC">
        <w:rPr>
          <w:rFonts w:ascii="Arial" w:hAnsi="Arial" w:cs="Arial"/>
        </w:rPr>
        <w:t xml:space="preserve"> </w:t>
      </w:r>
      <w:r w:rsidR="0061661C" w:rsidRPr="007869CC">
        <w:rPr>
          <w:rFonts w:ascii="Arial" w:hAnsi="Arial" w:cs="Arial"/>
        </w:rPr>
        <w:t xml:space="preserve">autoriza o </w:t>
      </w:r>
      <w:r w:rsidR="0061661C">
        <w:rPr>
          <w:rFonts w:ascii="Arial" w:hAnsi="Arial" w:cs="Arial"/>
        </w:rPr>
        <w:t>P</w:t>
      </w:r>
      <w:r w:rsidR="0061661C" w:rsidRPr="007869CC">
        <w:rPr>
          <w:rFonts w:ascii="Arial" w:hAnsi="Arial" w:cs="Arial"/>
        </w:rPr>
        <w:t xml:space="preserve">oder </w:t>
      </w:r>
      <w:r w:rsidR="0061661C">
        <w:rPr>
          <w:rFonts w:ascii="Arial" w:hAnsi="Arial" w:cs="Arial"/>
        </w:rPr>
        <w:t>E</w:t>
      </w:r>
      <w:r w:rsidR="0061661C" w:rsidRPr="007869CC">
        <w:rPr>
          <w:rFonts w:ascii="Arial" w:hAnsi="Arial" w:cs="Arial"/>
        </w:rPr>
        <w:t>xecutivo abrir crédito especial.</w:t>
      </w:r>
      <w:r w:rsidR="0061661C">
        <w:rPr>
          <w:rFonts w:ascii="Arial" w:hAnsi="Arial" w:cs="Arial"/>
        </w:rPr>
        <w:t xml:space="preserve"> </w:t>
      </w:r>
      <w:r w:rsidR="00614081" w:rsidRPr="007869CC">
        <w:rPr>
          <w:rFonts w:ascii="Arial" w:hAnsi="Arial" w:cs="Arial"/>
          <w:b/>
          <w:u w:val="single"/>
        </w:rPr>
        <w:t>PROJETO DE LEI Nº 178/13 –</w:t>
      </w:r>
      <w:r w:rsidR="00614081" w:rsidRPr="007869CC">
        <w:rPr>
          <w:rFonts w:ascii="Arial" w:hAnsi="Arial" w:cs="Arial"/>
        </w:rPr>
        <w:t xml:space="preserve"> </w:t>
      </w:r>
      <w:r w:rsidR="0061661C">
        <w:rPr>
          <w:rFonts w:ascii="Arial" w:hAnsi="Arial" w:cs="Arial"/>
        </w:rPr>
        <w:t xml:space="preserve"> </w:t>
      </w:r>
      <w:r w:rsidR="0061661C" w:rsidRPr="007869CC">
        <w:rPr>
          <w:rFonts w:ascii="Arial" w:hAnsi="Arial" w:cs="Arial"/>
        </w:rPr>
        <w:t xml:space="preserve">autoriza o </w:t>
      </w:r>
      <w:r w:rsidR="0061661C">
        <w:rPr>
          <w:rFonts w:ascii="Arial" w:hAnsi="Arial" w:cs="Arial"/>
        </w:rPr>
        <w:t>P</w:t>
      </w:r>
      <w:r w:rsidR="0061661C" w:rsidRPr="007869CC">
        <w:rPr>
          <w:rFonts w:ascii="Arial" w:hAnsi="Arial" w:cs="Arial"/>
        </w:rPr>
        <w:t xml:space="preserve">oder </w:t>
      </w:r>
      <w:r w:rsidR="0061661C">
        <w:rPr>
          <w:rFonts w:ascii="Arial" w:hAnsi="Arial" w:cs="Arial"/>
        </w:rPr>
        <w:t>E</w:t>
      </w:r>
      <w:r w:rsidR="0061661C" w:rsidRPr="007869CC">
        <w:rPr>
          <w:rFonts w:ascii="Arial" w:hAnsi="Arial" w:cs="Arial"/>
        </w:rPr>
        <w:t>xecutivo abrir crédito especial.</w:t>
      </w:r>
      <w:r w:rsidR="0061661C">
        <w:rPr>
          <w:rFonts w:ascii="Arial" w:hAnsi="Arial" w:cs="Arial"/>
        </w:rPr>
        <w:t xml:space="preserve"> </w:t>
      </w:r>
      <w:r w:rsidR="00614081" w:rsidRPr="007869CC">
        <w:rPr>
          <w:rFonts w:ascii="Arial" w:hAnsi="Arial" w:cs="Arial"/>
          <w:b/>
          <w:u w:val="single"/>
        </w:rPr>
        <w:t>PROJETO DE LEI Nº 179/13 –</w:t>
      </w:r>
      <w:r w:rsidR="00614081" w:rsidRPr="007869CC">
        <w:rPr>
          <w:rFonts w:ascii="Arial" w:hAnsi="Arial" w:cs="Arial"/>
        </w:rPr>
        <w:t xml:space="preserve"> </w:t>
      </w:r>
      <w:r w:rsidR="0061661C">
        <w:rPr>
          <w:rFonts w:ascii="Arial" w:hAnsi="Arial" w:cs="Arial"/>
        </w:rPr>
        <w:t xml:space="preserve"> </w:t>
      </w:r>
      <w:r w:rsidR="0061661C" w:rsidRPr="007869CC">
        <w:rPr>
          <w:rFonts w:ascii="Arial" w:hAnsi="Arial" w:cs="Arial"/>
        </w:rPr>
        <w:t xml:space="preserve">autoriza o </w:t>
      </w:r>
      <w:r w:rsidR="0061661C">
        <w:rPr>
          <w:rFonts w:ascii="Arial" w:hAnsi="Arial" w:cs="Arial"/>
        </w:rPr>
        <w:t>P</w:t>
      </w:r>
      <w:r w:rsidR="0061661C" w:rsidRPr="007869CC">
        <w:rPr>
          <w:rFonts w:ascii="Arial" w:hAnsi="Arial" w:cs="Arial"/>
        </w:rPr>
        <w:t xml:space="preserve">oder </w:t>
      </w:r>
      <w:r w:rsidR="0061661C">
        <w:rPr>
          <w:rFonts w:ascii="Arial" w:hAnsi="Arial" w:cs="Arial"/>
        </w:rPr>
        <w:t>E</w:t>
      </w:r>
      <w:r w:rsidR="0061661C" w:rsidRPr="007869CC">
        <w:rPr>
          <w:rFonts w:ascii="Arial" w:hAnsi="Arial" w:cs="Arial"/>
        </w:rPr>
        <w:t>xecutivo abrir crédito especial.</w:t>
      </w:r>
      <w:r w:rsidR="0061661C">
        <w:rPr>
          <w:rFonts w:ascii="Arial" w:hAnsi="Arial" w:cs="Arial"/>
        </w:rPr>
        <w:t xml:space="preserve"> </w:t>
      </w:r>
      <w:r w:rsidR="00614081" w:rsidRPr="007869CC">
        <w:rPr>
          <w:rFonts w:ascii="Arial" w:hAnsi="Arial" w:cs="Arial"/>
          <w:b/>
          <w:u w:val="single"/>
        </w:rPr>
        <w:t>PROJETO DE LEI Nº 180/13 –</w:t>
      </w:r>
      <w:r w:rsidR="00614081" w:rsidRPr="007869CC">
        <w:rPr>
          <w:rFonts w:ascii="Arial" w:hAnsi="Arial" w:cs="Arial"/>
        </w:rPr>
        <w:t xml:space="preserve"> </w:t>
      </w:r>
      <w:r w:rsidR="0061661C">
        <w:rPr>
          <w:rFonts w:ascii="Arial" w:hAnsi="Arial" w:cs="Arial"/>
        </w:rPr>
        <w:t xml:space="preserve"> </w:t>
      </w:r>
      <w:r w:rsidR="0061661C" w:rsidRPr="007869CC">
        <w:rPr>
          <w:rFonts w:ascii="Arial" w:hAnsi="Arial" w:cs="Arial"/>
        </w:rPr>
        <w:t xml:space="preserve">altera a </w:t>
      </w:r>
      <w:r w:rsidR="000E32DA">
        <w:rPr>
          <w:rFonts w:ascii="Arial" w:hAnsi="Arial" w:cs="Arial"/>
        </w:rPr>
        <w:t>L</w:t>
      </w:r>
      <w:r w:rsidR="0061661C" w:rsidRPr="007869CC">
        <w:rPr>
          <w:rFonts w:ascii="Arial" w:hAnsi="Arial" w:cs="Arial"/>
        </w:rPr>
        <w:t xml:space="preserve">ei nº 3.588/2010, de 15 de junho, que dispões sobre a criação do </w:t>
      </w:r>
      <w:r w:rsidR="000E32DA">
        <w:rPr>
          <w:rFonts w:ascii="Arial" w:hAnsi="Arial" w:cs="Arial"/>
        </w:rPr>
        <w:t>C</w:t>
      </w:r>
      <w:r w:rsidR="0061661C" w:rsidRPr="007869CC">
        <w:rPr>
          <w:rFonts w:ascii="Arial" w:hAnsi="Arial" w:cs="Arial"/>
        </w:rPr>
        <w:t xml:space="preserve">onselho </w:t>
      </w:r>
      <w:r w:rsidR="000E32DA">
        <w:rPr>
          <w:rFonts w:ascii="Arial" w:hAnsi="Arial" w:cs="Arial"/>
        </w:rPr>
        <w:t>G</w:t>
      </w:r>
      <w:r w:rsidR="0061661C" w:rsidRPr="007869CC">
        <w:rPr>
          <w:rFonts w:ascii="Arial" w:hAnsi="Arial" w:cs="Arial"/>
        </w:rPr>
        <w:t xml:space="preserve">estor do </w:t>
      </w:r>
      <w:r w:rsidR="000E32DA">
        <w:rPr>
          <w:rFonts w:ascii="Arial" w:hAnsi="Arial" w:cs="Arial"/>
        </w:rPr>
        <w:t>T</w:t>
      </w:r>
      <w:r w:rsidR="0061661C" w:rsidRPr="007869CC">
        <w:rPr>
          <w:rFonts w:ascii="Arial" w:hAnsi="Arial" w:cs="Arial"/>
        </w:rPr>
        <w:t xml:space="preserve">elecentro </w:t>
      </w:r>
      <w:r w:rsidR="000E32DA">
        <w:rPr>
          <w:rFonts w:ascii="Arial" w:hAnsi="Arial" w:cs="Arial"/>
        </w:rPr>
        <w:t>C</w:t>
      </w:r>
      <w:r w:rsidR="0061661C" w:rsidRPr="007869CC">
        <w:rPr>
          <w:rFonts w:ascii="Arial" w:hAnsi="Arial" w:cs="Arial"/>
        </w:rPr>
        <w:t>omunitário.</w:t>
      </w:r>
      <w:r w:rsidR="000E32DA">
        <w:rPr>
          <w:rFonts w:ascii="Arial" w:hAnsi="Arial" w:cs="Arial"/>
        </w:rPr>
        <w:t xml:space="preserve"> </w:t>
      </w:r>
      <w:r w:rsidR="00614081" w:rsidRPr="007869CC">
        <w:rPr>
          <w:rFonts w:ascii="Arial" w:hAnsi="Arial" w:cs="Arial"/>
          <w:b/>
          <w:u w:val="single"/>
        </w:rPr>
        <w:t>PROJETO DE LEI LEGISLATIVO Nº 006/13 –</w:t>
      </w:r>
      <w:r w:rsidR="00614081" w:rsidRPr="007869CC">
        <w:rPr>
          <w:rFonts w:ascii="Arial" w:hAnsi="Arial" w:cs="Arial"/>
        </w:rPr>
        <w:t xml:space="preserve"> </w:t>
      </w:r>
      <w:r w:rsidR="000E32DA" w:rsidRPr="007869CC">
        <w:rPr>
          <w:rFonts w:ascii="Arial" w:hAnsi="Arial" w:cs="Arial"/>
        </w:rPr>
        <w:t xml:space="preserve">autoriza o </w:t>
      </w:r>
      <w:r w:rsidR="000E32DA">
        <w:rPr>
          <w:rFonts w:ascii="Arial" w:hAnsi="Arial" w:cs="Arial"/>
        </w:rPr>
        <w:t>P</w:t>
      </w:r>
      <w:r w:rsidR="000E32DA" w:rsidRPr="007869CC">
        <w:rPr>
          <w:rFonts w:ascii="Arial" w:hAnsi="Arial" w:cs="Arial"/>
        </w:rPr>
        <w:t xml:space="preserve">oder </w:t>
      </w:r>
      <w:r w:rsidR="000E32DA">
        <w:rPr>
          <w:rFonts w:ascii="Arial" w:hAnsi="Arial" w:cs="Arial"/>
        </w:rPr>
        <w:t>L</w:t>
      </w:r>
      <w:r w:rsidR="000E32DA" w:rsidRPr="007869CC">
        <w:rPr>
          <w:rFonts w:ascii="Arial" w:hAnsi="Arial" w:cs="Arial"/>
        </w:rPr>
        <w:t>egislativo realizar abertura de crédito suplementar.</w:t>
      </w:r>
      <w:r w:rsidR="000E32DA">
        <w:rPr>
          <w:rFonts w:ascii="Arial" w:hAnsi="Arial" w:cs="Arial"/>
        </w:rPr>
        <w:t xml:space="preserve"> C</w:t>
      </w:r>
      <w:r w:rsidR="000E32DA" w:rsidRPr="007869CC">
        <w:rPr>
          <w:rFonts w:ascii="Arial" w:hAnsi="Arial" w:cs="Arial"/>
        </w:rPr>
        <w:t xml:space="preserve">onsiderando o parecer emitido pelas </w:t>
      </w:r>
      <w:r w:rsidR="000E32DA">
        <w:rPr>
          <w:rFonts w:ascii="Arial" w:hAnsi="Arial" w:cs="Arial"/>
        </w:rPr>
        <w:t>C</w:t>
      </w:r>
      <w:r w:rsidR="000E32DA" w:rsidRPr="007869CC">
        <w:rPr>
          <w:rFonts w:ascii="Arial" w:hAnsi="Arial" w:cs="Arial"/>
        </w:rPr>
        <w:t xml:space="preserve">omissões de </w:t>
      </w:r>
      <w:r w:rsidR="000E32DA">
        <w:rPr>
          <w:rFonts w:ascii="Arial" w:hAnsi="Arial" w:cs="Arial"/>
        </w:rPr>
        <w:t>C</w:t>
      </w:r>
      <w:r w:rsidR="000E32DA" w:rsidRPr="007869CC">
        <w:rPr>
          <w:rFonts w:ascii="Arial" w:hAnsi="Arial" w:cs="Arial"/>
        </w:rPr>
        <w:t xml:space="preserve">onstituição e </w:t>
      </w:r>
      <w:r w:rsidR="000E32DA">
        <w:rPr>
          <w:rFonts w:ascii="Arial" w:hAnsi="Arial" w:cs="Arial"/>
        </w:rPr>
        <w:t>J</w:t>
      </w:r>
      <w:r w:rsidR="000E32DA" w:rsidRPr="007869CC">
        <w:rPr>
          <w:rFonts w:ascii="Arial" w:hAnsi="Arial" w:cs="Arial"/>
        </w:rPr>
        <w:t xml:space="preserve">ustiça e </w:t>
      </w:r>
      <w:r w:rsidR="000E32DA">
        <w:rPr>
          <w:rFonts w:ascii="Arial" w:hAnsi="Arial" w:cs="Arial"/>
        </w:rPr>
        <w:t>F</w:t>
      </w:r>
      <w:r w:rsidR="000E32DA" w:rsidRPr="007869CC">
        <w:rPr>
          <w:rFonts w:ascii="Arial" w:hAnsi="Arial" w:cs="Arial"/>
        </w:rPr>
        <w:t xml:space="preserve">inanças e </w:t>
      </w:r>
      <w:r w:rsidR="000E32DA">
        <w:rPr>
          <w:rFonts w:ascii="Arial" w:hAnsi="Arial" w:cs="Arial"/>
        </w:rPr>
        <w:t>O</w:t>
      </w:r>
      <w:r w:rsidR="000E32DA" w:rsidRPr="007869CC">
        <w:rPr>
          <w:rFonts w:ascii="Arial" w:hAnsi="Arial" w:cs="Arial"/>
        </w:rPr>
        <w:t xml:space="preserve">rçamento serão objetos de votação </w:t>
      </w:r>
      <w:r w:rsidR="000E32DA">
        <w:rPr>
          <w:rFonts w:ascii="Arial" w:hAnsi="Arial" w:cs="Arial"/>
        </w:rPr>
        <w:t xml:space="preserve">os Projetos de Lei Nºs  172, 173, 174, 176, 177, 178,  179/13 e Projeto de Lei Lei Legislativo Nº 006/13, ainda o Projeto de Lei Nº 180/13 permanece nas Comissões para posterior deliberação. O Presidente passou de imediato a apreciação dos expedintes  a saber: </w:t>
      </w:r>
      <w:r w:rsidR="00466EFD">
        <w:rPr>
          <w:rFonts w:ascii="Arial" w:hAnsi="Arial" w:cs="Arial"/>
        </w:rPr>
        <w:t xml:space="preserve"> </w:t>
      </w:r>
      <w:r w:rsidR="00466EFD" w:rsidRPr="007869CC">
        <w:rPr>
          <w:rFonts w:ascii="Arial" w:hAnsi="Arial" w:cs="Arial"/>
          <w:b/>
          <w:u w:val="single"/>
        </w:rPr>
        <w:t>PROJETO DE LEI Nº 172/13 –</w:t>
      </w:r>
      <w:r w:rsidR="00466EFD" w:rsidRPr="007869CC">
        <w:rPr>
          <w:rFonts w:ascii="Arial" w:hAnsi="Arial" w:cs="Arial"/>
        </w:rPr>
        <w:t xml:space="preserve"> altera a redação do </w:t>
      </w:r>
      <w:r w:rsidR="00466EFD">
        <w:rPr>
          <w:rFonts w:ascii="Arial" w:hAnsi="Arial" w:cs="Arial"/>
        </w:rPr>
        <w:t>A</w:t>
      </w:r>
      <w:r w:rsidR="00466EFD" w:rsidRPr="007869CC">
        <w:rPr>
          <w:rFonts w:ascii="Arial" w:hAnsi="Arial" w:cs="Arial"/>
        </w:rPr>
        <w:t xml:space="preserve">rt. 50 da </w:t>
      </w:r>
      <w:r w:rsidR="00466EFD">
        <w:rPr>
          <w:rFonts w:ascii="Arial" w:hAnsi="Arial" w:cs="Arial"/>
        </w:rPr>
        <w:t>L</w:t>
      </w:r>
      <w:r w:rsidR="00466EFD" w:rsidRPr="007869CC">
        <w:rPr>
          <w:rFonts w:ascii="Arial" w:hAnsi="Arial" w:cs="Arial"/>
        </w:rPr>
        <w:t xml:space="preserve">ei nº 2.065/2001, de 16 de janeiro, que dispõe sobre o </w:t>
      </w:r>
      <w:r w:rsidR="00466EFD">
        <w:rPr>
          <w:rFonts w:ascii="Arial" w:hAnsi="Arial" w:cs="Arial"/>
        </w:rPr>
        <w:t>R</w:t>
      </w:r>
      <w:r w:rsidR="00466EFD" w:rsidRPr="007869CC">
        <w:rPr>
          <w:rFonts w:ascii="Arial" w:hAnsi="Arial" w:cs="Arial"/>
        </w:rPr>
        <w:t xml:space="preserve">egime </w:t>
      </w:r>
      <w:r w:rsidR="00466EFD">
        <w:rPr>
          <w:rFonts w:ascii="Arial" w:hAnsi="Arial" w:cs="Arial"/>
        </w:rPr>
        <w:t>J</w:t>
      </w:r>
      <w:r w:rsidR="00466EFD" w:rsidRPr="007869CC">
        <w:rPr>
          <w:rFonts w:ascii="Arial" w:hAnsi="Arial" w:cs="Arial"/>
        </w:rPr>
        <w:t>urídico único.</w:t>
      </w:r>
      <w:r w:rsidR="00466EFD">
        <w:rPr>
          <w:rFonts w:ascii="Arial" w:hAnsi="Arial" w:cs="Arial"/>
        </w:rPr>
        <w:t xml:space="preserve"> </w:t>
      </w:r>
      <w:r w:rsidR="00466EFD" w:rsidRPr="00BE048E">
        <w:rPr>
          <w:rFonts w:cs="Arial"/>
          <w:sz w:val="22"/>
          <w:szCs w:val="22"/>
        </w:rPr>
        <w:t>Aberto para discussão e não havendo manifestações foi, aprovado por unanimidade.</w:t>
      </w:r>
      <w:r w:rsidR="00466EFD">
        <w:rPr>
          <w:rFonts w:cs="Arial"/>
          <w:sz w:val="22"/>
          <w:szCs w:val="22"/>
        </w:rPr>
        <w:t xml:space="preserve"> </w:t>
      </w:r>
      <w:r w:rsidR="00466EFD" w:rsidRPr="007869CC">
        <w:rPr>
          <w:rFonts w:ascii="Arial" w:hAnsi="Arial" w:cs="Arial"/>
          <w:b/>
          <w:u w:val="single"/>
        </w:rPr>
        <w:t>PROJETO DE LEI Nº 173/13 –</w:t>
      </w:r>
      <w:r w:rsidR="00466EFD" w:rsidRPr="007869CC">
        <w:rPr>
          <w:rFonts w:ascii="Arial" w:hAnsi="Arial" w:cs="Arial"/>
        </w:rPr>
        <w:t xml:space="preserve"> dispõe sobre o trabalho em regime de plantão de 12 horas x 36 horas dos guardas do quadro efetivo da </w:t>
      </w:r>
      <w:r w:rsidR="00466EFD">
        <w:rPr>
          <w:rFonts w:ascii="Arial" w:hAnsi="Arial" w:cs="Arial"/>
        </w:rPr>
        <w:t>A</w:t>
      </w:r>
      <w:r w:rsidR="00466EFD" w:rsidRPr="007869CC">
        <w:rPr>
          <w:rFonts w:ascii="Arial" w:hAnsi="Arial" w:cs="Arial"/>
        </w:rPr>
        <w:t xml:space="preserve">dministração </w:t>
      </w:r>
      <w:r w:rsidR="00466EFD">
        <w:rPr>
          <w:rFonts w:ascii="Arial" w:hAnsi="Arial" w:cs="Arial"/>
        </w:rPr>
        <w:t>P</w:t>
      </w:r>
      <w:r w:rsidR="00466EFD" w:rsidRPr="007869CC">
        <w:rPr>
          <w:rFonts w:ascii="Arial" w:hAnsi="Arial" w:cs="Arial"/>
        </w:rPr>
        <w:t>ública.</w:t>
      </w:r>
      <w:r w:rsidR="00466EFD">
        <w:rPr>
          <w:rFonts w:ascii="Arial" w:hAnsi="Arial" w:cs="Arial"/>
        </w:rPr>
        <w:t xml:space="preserve"> </w:t>
      </w:r>
      <w:r w:rsidR="00466EFD" w:rsidRPr="00BE048E">
        <w:rPr>
          <w:rFonts w:cs="Arial"/>
          <w:sz w:val="22"/>
          <w:szCs w:val="22"/>
        </w:rPr>
        <w:t>Aberto para discussão e não havendo manifestações foi, aprovado por unanimidade.</w:t>
      </w:r>
      <w:r w:rsidR="00466EFD" w:rsidRPr="007869CC">
        <w:rPr>
          <w:rFonts w:ascii="Arial" w:hAnsi="Arial" w:cs="Arial"/>
          <w:b/>
          <w:u w:val="single"/>
        </w:rPr>
        <w:t>PROJETO DE LEI Nº 174/13 –</w:t>
      </w:r>
      <w:r w:rsidR="00466EFD" w:rsidRPr="007869CC">
        <w:rPr>
          <w:rFonts w:ascii="Arial" w:hAnsi="Arial" w:cs="Arial"/>
        </w:rPr>
        <w:t xml:space="preserve"> altera </w:t>
      </w:r>
      <w:r w:rsidR="00466EFD">
        <w:rPr>
          <w:rFonts w:ascii="Arial" w:hAnsi="Arial" w:cs="Arial"/>
        </w:rPr>
        <w:t>L</w:t>
      </w:r>
      <w:r w:rsidR="00466EFD" w:rsidRPr="007869CC">
        <w:rPr>
          <w:rFonts w:ascii="Arial" w:hAnsi="Arial" w:cs="Arial"/>
        </w:rPr>
        <w:t xml:space="preserve">ei nº 2.081/2001, de 12 de fevereiro, que dispões sobre a </w:t>
      </w:r>
      <w:r w:rsidR="00466EFD" w:rsidRPr="007869CC">
        <w:rPr>
          <w:rFonts w:ascii="Arial" w:hAnsi="Arial" w:cs="Arial"/>
        </w:rPr>
        <w:lastRenderedPageBreak/>
        <w:t xml:space="preserve">reestruturação do plano de classificação de cargos e salários do </w:t>
      </w:r>
      <w:r w:rsidR="00466EFD">
        <w:rPr>
          <w:rFonts w:ascii="Arial" w:hAnsi="Arial" w:cs="Arial"/>
        </w:rPr>
        <w:t>M</w:t>
      </w:r>
      <w:r w:rsidR="00466EFD" w:rsidRPr="007869CC">
        <w:rPr>
          <w:rFonts w:ascii="Arial" w:hAnsi="Arial" w:cs="Arial"/>
        </w:rPr>
        <w:t xml:space="preserve">unicípio, alterando faixa de vencimentos do cargo de guarda </w:t>
      </w:r>
      <w:r w:rsidR="00466EFD">
        <w:rPr>
          <w:rFonts w:ascii="Arial" w:hAnsi="Arial" w:cs="Arial"/>
        </w:rPr>
        <w:t>M</w:t>
      </w:r>
      <w:r w:rsidR="00466EFD" w:rsidRPr="007869CC">
        <w:rPr>
          <w:rFonts w:ascii="Arial" w:hAnsi="Arial" w:cs="Arial"/>
        </w:rPr>
        <w:t>unicipal.</w:t>
      </w:r>
      <w:r w:rsidR="00466EFD">
        <w:rPr>
          <w:rFonts w:ascii="Arial" w:hAnsi="Arial" w:cs="Arial"/>
        </w:rPr>
        <w:t xml:space="preserve"> </w:t>
      </w:r>
      <w:r w:rsidR="00466EFD" w:rsidRPr="00BE048E">
        <w:rPr>
          <w:rFonts w:cs="Arial"/>
          <w:sz w:val="22"/>
          <w:szCs w:val="22"/>
        </w:rPr>
        <w:t>Aberto para discussão e  havendo manifestações foi, aprovado por unanimidade.</w:t>
      </w:r>
      <w:r w:rsidR="00466EFD" w:rsidRPr="007869CC">
        <w:rPr>
          <w:rFonts w:ascii="Arial" w:hAnsi="Arial" w:cs="Arial"/>
          <w:b/>
          <w:u w:val="single"/>
        </w:rPr>
        <w:t>PROJETO DE LEI Nº 17</w:t>
      </w:r>
      <w:r w:rsidR="00466EFD">
        <w:rPr>
          <w:rFonts w:ascii="Arial" w:hAnsi="Arial" w:cs="Arial"/>
          <w:b/>
          <w:u w:val="single"/>
        </w:rPr>
        <w:t>6</w:t>
      </w:r>
      <w:r w:rsidR="00466EFD" w:rsidRPr="007869CC">
        <w:rPr>
          <w:rFonts w:ascii="Arial" w:hAnsi="Arial" w:cs="Arial"/>
          <w:b/>
          <w:u w:val="single"/>
        </w:rPr>
        <w:t>/13 –</w:t>
      </w:r>
      <w:r w:rsidR="00466EFD" w:rsidRPr="007869CC">
        <w:rPr>
          <w:rFonts w:ascii="Arial" w:hAnsi="Arial" w:cs="Arial"/>
        </w:rPr>
        <w:t xml:space="preserve"> autoriza o </w:t>
      </w:r>
      <w:r w:rsidR="00466EFD">
        <w:rPr>
          <w:rFonts w:ascii="Arial" w:hAnsi="Arial" w:cs="Arial"/>
        </w:rPr>
        <w:t>P</w:t>
      </w:r>
      <w:r w:rsidR="00466EFD" w:rsidRPr="007869CC">
        <w:rPr>
          <w:rFonts w:ascii="Arial" w:hAnsi="Arial" w:cs="Arial"/>
        </w:rPr>
        <w:t xml:space="preserve">oder </w:t>
      </w:r>
      <w:r w:rsidR="00466EFD">
        <w:rPr>
          <w:rFonts w:ascii="Arial" w:hAnsi="Arial" w:cs="Arial"/>
        </w:rPr>
        <w:t>E</w:t>
      </w:r>
      <w:r w:rsidR="00466EFD" w:rsidRPr="007869CC">
        <w:rPr>
          <w:rFonts w:ascii="Arial" w:hAnsi="Arial" w:cs="Arial"/>
        </w:rPr>
        <w:t xml:space="preserve">xecutivo outorgar escrituras </w:t>
      </w:r>
      <w:r w:rsidR="00466EFD">
        <w:rPr>
          <w:rFonts w:ascii="Arial" w:hAnsi="Arial" w:cs="Arial"/>
        </w:rPr>
        <w:t>P</w:t>
      </w:r>
      <w:r w:rsidR="00466EFD" w:rsidRPr="007869CC">
        <w:rPr>
          <w:rFonts w:ascii="Arial" w:hAnsi="Arial" w:cs="Arial"/>
        </w:rPr>
        <w:t>úblicas de doação de terrenos.</w:t>
      </w:r>
      <w:r w:rsidR="00466EFD">
        <w:rPr>
          <w:rFonts w:ascii="Arial" w:hAnsi="Arial" w:cs="Arial"/>
        </w:rPr>
        <w:t xml:space="preserve"> </w:t>
      </w:r>
      <w:r w:rsidR="00466EFD" w:rsidRPr="00BE048E">
        <w:rPr>
          <w:rFonts w:cs="Arial"/>
          <w:sz w:val="22"/>
          <w:szCs w:val="22"/>
        </w:rPr>
        <w:t>Aberto para discussão e não havendo manifestações foi, aprovado por unanimidade.</w:t>
      </w:r>
      <w:r w:rsidR="00466EFD" w:rsidRPr="007869CC">
        <w:rPr>
          <w:rFonts w:ascii="Arial" w:hAnsi="Arial" w:cs="Arial"/>
          <w:b/>
          <w:u w:val="single"/>
        </w:rPr>
        <w:t>PROJETO DE LEI Nº 177/13 –</w:t>
      </w:r>
      <w:r w:rsidR="00466EFD" w:rsidRPr="007869CC">
        <w:rPr>
          <w:rFonts w:ascii="Arial" w:hAnsi="Arial" w:cs="Arial"/>
        </w:rPr>
        <w:t xml:space="preserve"> autoriza o </w:t>
      </w:r>
      <w:r w:rsidR="00466EFD">
        <w:rPr>
          <w:rFonts w:ascii="Arial" w:hAnsi="Arial" w:cs="Arial"/>
        </w:rPr>
        <w:t>P</w:t>
      </w:r>
      <w:r w:rsidR="00466EFD" w:rsidRPr="007869CC">
        <w:rPr>
          <w:rFonts w:ascii="Arial" w:hAnsi="Arial" w:cs="Arial"/>
        </w:rPr>
        <w:t xml:space="preserve">oder </w:t>
      </w:r>
      <w:r w:rsidR="00466EFD">
        <w:rPr>
          <w:rFonts w:ascii="Arial" w:hAnsi="Arial" w:cs="Arial"/>
        </w:rPr>
        <w:t>E</w:t>
      </w:r>
      <w:r w:rsidR="00466EFD" w:rsidRPr="007869CC">
        <w:rPr>
          <w:rFonts w:ascii="Arial" w:hAnsi="Arial" w:cs="Arial"/>
        </w:rPr>
        <w:t>xecutivo abrir crédito especial.</w:t>
      </w:r>
      <w:r w:rsidR="00466EFD">
        <w:rPr>
          <w:rFonts w:ascii="Arial" w:hAnsi="Arial" w:cs="Arial"/>
        </w:rPr>
        <w:t xml:space="preserve"> </w:t>
      </w:r>
      <w:r w:rsidR="00466EFD" w:rsidRPr="00BE048E">
        <w:rPr>
          <w:rFonts w:cs="Arial"/>
          <w:sz w:val="22"/>
          <w:szCs w:val="22"/>
        </w:rPr>
        <w:t>Aberto para discussão e não havendo manifestações foi, aprovado por unanimidade.</w:t>
      </w:r>
      <w:r w:rsidR="00466EFD" w:rsidRPr="007869CC">
        <w:rPr>
          <w:rFonts w:ascii="Arial" w:hAnsi="Arial" w:cs="Arial"/>
          <w:b/>
          <w:u w:val="single"/>
        </w:rPr>
        <w:t>PROJETO DE LEI Nº 178/13 –</w:t>
      </w:r>
      <w:r w:rsidR="00466EFD" w:rsidRPr="007869CC">
        <w:rPr>
          <w:rFonts w:ascii="Arial" w:hAnsi="Arial" w:cs="Arial"/>
        </w:rPr>
        <w:t xml:space="preserve"> </w:t>
      </w:r>
      <w:r w:rsidR="00466EFD">
        <w:rPr>
          <w:rFonts w:ascii="Arial" w:hAnsi="Arial" w:cs="Arial"/>
        </w:rPr>
        <w:t xml:space="preserve"> </w:t>
      </w:r>
      <w:r w:rsidR="00466EFD" w:rsidRPr="007869CC">
        <w:rPr>
          <w:rFonts w:ascii="Arial" w:hAnsi="Arial" w:cs="Arial"/>
        </w:rPr>
        <w:t xml:space="preserve">autoriza o </w:t>
      </w:r>
      <w:r w:rsidR="00466EFD">
        <w:rPr>
          <w:rFonts w:ascii="Arial" w:hAnsi="Arial" w:cs="Arial"/>
        </w:rPr>
        <w:t>P</w:t>
      </w:r>
      <w:r w:rsidR="00466EFD" w:rsidRPr="007869CC">
        <w:rPr>
          <w:rFonts w:ascii="Arial" w:hAnsi="Arial" w:cs="Arial"/>
        </w:rPr>
        <w:t xml:space="preserve">oder </w:t>
      </w:r>
      <w:r w:rsidR="00466EFD">
        <w:rPr>
          <w:rFonts w:ascii="Arial" w:hAnsi="Arial" w:cs="Arial"/>
        </w:rPr>
        <w:t>E</w:t>
      </w:r>
      <w:r w:rsidR="00466EFD" w:rsidRPr="007869CC">
        <w:rPr>
          <w:rFonts w:ascii="Arial" w:hAnsi="Arial" w:cs="Arial"/>
        </w:rPr>
        <w:t>xecutivo abrir crédito especial.</w:t>
      </w:r>
      <w:r w:rsidR="00466EFD">
        <w:rPr>
          <w:rFonts w:ascii="Arial" w:hAnsi="Arial" w:cs="Arial"/>
        </w:rPr>
        <w:t xml:space="preserve"> </w:t>
      </w:r>
      <w:r w:rsidR="00466EFD" w:rsidRPr="00BE048E">
        <w:rPr>
          <w:rFonts w:cs="Arial"/>
          <w:sz w:val="22"/>
          <w:szCs w:val="22"/>
        </w:rPr>
        <w:t>Aberto para discussão e não havendo manifestações foi, aprovado por unanimidade.</w:t>
      </w:r>
      <w:r w:rsidR="00466EFD" w:rsidRPr="007869CC">
        <w:rPr>
          <w:rFonts w:ascii="Arial" w:hAnsi="Arial" w:cs="Arial"/>
          <w:b/>
          <w:u w:val="single"/>
        </w:rPr>
        <w:t>PROJETO DE LEI Nº 179/13 –</w:t>
      </w:r>
      <w:r w:rsidR="00466EFD" w:rsidRPr="007869CC">
        <w:rPr>
          <w:rFonts w:ascii="Arial" w:hAnsi="Arial" w:cs="Arial"/>
        </w:rPr>
        <w:t xml:space="preserve"> </w:t>
      </w:r>
      <w:r w:rsidR="00466EFD">
        <w:rPr>
          <w:rFonts w:ascii="Arial" w:hAnsi="Arial" w:cs="Arial"/>
        </w:rPr>
        <w:t xml:space="preserve"> </w:t>
      </w:r>
      <w:r w:rsidR="00466EFD" w:rsidRPr="007869CC">
        <w:rPr>
          <w:rFonts w:ascii="Arial" w:hAnsi="Arial" w:cs="Arial"/>
        </w:rPr>
        <w:t xml:space="preserve">autoriza o </w:t>
      </w:r>
      <w:r w:rsidR="00466EFD">
        <w:rPr>
          <w:rFonts w:ascii="Arial" w:hAnsi="Arial" w:cs="Arial"/>
        </w:rPr>
        <w:t>P</w:t>
      </w:r>
      <w:r w:rsidR="00466EFD" w:rsidRPr="007869CC">
        <w:rPr>
          <w:rFonts w:ascii="Arial" w:hAnsi="Arial" w:cs="Arial"/>
        </w:rPr>
        <w:t xml:space="preserve">oder </w:t>
      </w:r>
      <w:r w:rsidR="00466EFD">
        <w:rPr>
          <w:rFonts w:ascii="Arial" w:hAnsi="Arial" w:cs="Arial"/>
        </w:rPr>
        <w:t>E</w:t>
      </w:r>
      <w:r w:rsidR="00466EFD" w:rsidRPr="007869CC">
        <w:rPr>
          <w:rFonts w:ascii="Arial" w:hAnsi="Arial" w:cs="Arial"/>
        </w:rPr>
        <w:t>xecutivo abrir crédito especial.</w:t>
      </w:r>
      <w:r w:rsidR="00466EFD">
        <w:rPr>
          <w:rFonts w:ascii="Arial" w:hAnsi="Arial" w:cs="Arial"/>
        </w:rPr>
        <w:t xml:space="preserve"> </w:t>
      </w:r>
      <w:r w:rsidR="00466EFD" w:rsidRPr="00BE048E">
        <w:rPr>
          <w:rFonts w:cs="Arial"/>
          <w:sz w:val="22"/>
          <w:szCs w:val="22"/>
        </w:rPr>
        <w:t>Aberto para discussão e não havendo manifestações foi, aprovado por unanimidade.</w:t>
      </w:r>
      <w:r w:rsidR="00466EFD">
        <w:rPr>
          <w:rFonts w:ascii="Arial" w:hAnsi="Arial" w:cs="Arial"/>
        </w:rPr>
        <w:t xml:space="preserve"> </w:t>
      </w:r>
      <w:r w:rsidR="00466EFD" w:rsidRPr="007869CC">
        <w:rPr>
          <w:rFonts w:ascii="Arial" w:hAnsi="Arial" w:cs="Arial"/>
          <w:b/>
          <w:u w:val="single"/>
        </w:rPr>
        <w:t>PROJETO DE LEI LEGISLATIVO Nº 006/13 –</w:t>
      </w:r>
      <w:r w:rsidR="00466EFD" w:rsidRPr="007869CC">
        <w:rPr>
          <w:rFonts w:ascii="Arial" w:hAnsi="Arial" w:cs="Arial"/>
        </w:rPr>
        <w:t xml:space="preserve"> autoriza o </w:t>
      </w:r>
      <w:r w:rsidR="00466EFD">
        <w:rPr>
          <w:rFonts w:ascii="Arial" w:hAnsi="Arial" w:cs="Arial"/>
        </w:rPr>
        <w:t>P</w:t>
      </w:r>
      <w:r w:rsidR="00466EFD" w:rsidRPr="007869CC">
        <w:rPr>
          <w:rFonts w:ascii="Arial" w:hAnsi="Arial" w:cs="Arial"/>
        </w:rPr>
        <w:t xml:space="preserve">oder </w:t>
      </w:r>
      <w:r w:rsidR="00466EFD">
        <w:rPr>
          <w:rFonts w:ascii="Arial" w:hAnsi="Arial" w:cs="Arial"/>
        </w:rPr>
        <w:t>L</w:t>
      </w:r>
      <w:r w:rsidR="00466EFD" w:rsidRPr="007869CC">
        <w:rPr>
          <w:rFonts w:ascii="Arial" w:hAnsi="Arial" w:cs="Arial"/>
        </w:rPr>
        <w:t>egislativo realizar abertura de crédito suplementar.</w:t>
      </w:r>
      <w:r w:rsidR="00466EFD">
        <w:rPr>
          <w:rFonts w:ascii="Arial" w:hAnsi="Arial" w:cs="Arial"/>
        </w:rPr>
        <w:t xml:space="preserve"> </w:t>
      </w:r>
      <w:r w:rsidR="00466EFD" w:rsidRPr="00BE048E">
        <w:rPr>
          <w:rFonts w:cs="Arial"/>
          <w:sz w:val="22"/>
          <w:szCs w:val="22"/>
        </w:rPr>
        <w:t>Aberto para discussão e não havendo manifestações foi, aprovado por unanimidade.</w:t>
      </w:r>
      <w:r w:rsidR="00466EFD">
        <w:rPr>
          <w:rFonts w:cs="Arial"/>
          <w:sz w:val="22"/>
          <w:szCs w:val="22"/>
        </w:rPr>
        <w:t xml:space="preserve"> </w:t>
      </w:r>
      <w:r w:rsidR="00660F17" w:rsidRPr="00466EFD">
        <w:rPr>
          <w:rFonts w:ascii="Arial" w:hAnsi="Arial" w:cs="Arial"/>
        </w:rPr>
        <w:t xml:space="preserve">Nada mais havendo a tratar, o Presidente agradeceu a presença dos Senhores Vereadores e a Deus pela proteção, lembrando aos presentes </w:t>
      </w:r>
      <w:r w:rsidR="00053969" w:rsidRPr="00466EFD">
        <w:rPr>
          <w:rFonts w:ascii="Arial" w:hAnsi="Arial" w:cs="Arial"/>
        </w:rPr>
        <w:t xml:space="preserve">que a próxima reunião Ordinária será realizada no dia </w:t>
      </w:r>
      <w:r w:rsidR="00466EFD">
        <w:rPr>
          <w:rFonts w:ascii="Arial" w:hAnsi="Arial" w:cs="Arial"/>
        </w:rPr>
        <w:t>02</w:t>
      </w:r>
      <w:r w:rsidR="00053969" w:rsidRPr="00466EFD">
        <w:rPr>
          <w:rFonts w:ascii="Arial" w:hAnsi="Arial" w:cs="Arial"/>
        </w:rPr>
        <w:t xml:space="preserve"> de </w:t>
      </w:r>
      <w:r w:rsidR="00466EFD">
        <w:rPr>
          <w:rFonts w:ascii="Arial" w:hAnsi="Arial" w:cs="Arial"/>
        </w:rPr>
        <w:t xml:space="preserve">dezembro </w:t>
      </w:r>
      <w:r w:rsidR="00053969" w:rsidRPr="00466EFD">
        <w:rPr>
          <w:rFonts w:ascii="Arial" w:hAnsi="Arial" w:cs="Arial"/>
        </w:rPr>
        <w:t xml:space="preserve"> de 2013 segunda-feira  às 20:00  horas, na Câmara de Vereadores</w:t>
      </w:r>
      <w:r w:rsidR="00B328B7" w:rsidRPr="00466EFD">
        <w:rPr>
          <w:rFonts w:ascii="Arial" w:hAnsi="Arial" w:cs="Arial"/>
        </w:rPr>
        <w:t xml:space="preserve"> e declarou encerrada a presente Reunião Extraordinária.</w:t>
      </w:r>
    </w:p>
    <w:p w:rsidR="00B328B7" w:rsidRPr="00466EFD" w:rsidRDefault="00B328B7" w:rsidP="00B328B7">
      <w:pPr>
        <w:jc w:val="both"/>
        <w:rPr>
          <w:rFonts w:ascii="Arial" w:hAnsi="Arial" w:cs="Arial"/>
        </w:rPr>
      </w:pPr>
    </w:p>
    <w:p w:rsidR="00053969" w:rsidRPr="00466EFD" w:rsidRDefault="00053969" w:rsidP="00053969">
      <w:pPr>
        <w:pStyle w:val="Corpodetexto"/>
        <w:jc w:val="both"/>
        <w:rPr>
          <w:rFonts w:ascii="Arial" w:hAnsi="Arial" w:cs="Arial"/>
        </w:rPr>
      </w:pPr>
    </w:p>
    <w:p w:rsidR="00053969" w:rsidRPr="00466EFD" w:rsidRDefault="00053969" w:rsidP="00053969">
      <w:pPr>
        <w:jc w:val="both"/>
        <w:rPr>
          <w:rFonts w:ascii="Arial" w:hAnsi="Arial" w:cs="Arial"/>
        </w:rPr>
      </w:pPr>
    </w:p>
    <w:p w:rsidR="00053969" w:rsidRPr="00466EFD" w:rsidRDefault="00053969" w:rsidP="00053969">
      <w:pPr>
        <w:jc w:val="both"/>
        <w:rPr>
          <w:rFonts w:ascii="Arial" w:hAnsi="Arial" w:cs="Arial"/>
        </w:rPr>
      </w:pPr>
    </w:p>
    <w:p w:rsidR="009F7820" w:rsidRPr="00466EFD" w:rsidRDefault="00466EFD" w:rsidP="00423AF8">
      <w:pPr>
        <w:tabs>
          <w:tab w:val="left" w:pos="2850"/>
          <w:tab w:val="right" w:pos="9070"/>
        </w:tabs>
        <w:ind w:firstLine="684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9F7820" w:rsidRPr="00466EFD">
        <w:rPr>
          <w:rFonts w:ascii="Arial" w:hAnsi="Arial" w:cs="Arial"/>
        </w:rPr>
        <w:t xml:space="preserve">Plenário Dovílio Pompeo Pasinato, </w:t>
      </w:r>
      <w:r>
        <w:rPr>
          <w:rFonts w:ascii="Arial" w:hAnsi="Arial" w:cs="Arial"/>
        </w:rPr>
        <w:t>25</w:t>
      </w:r>
      <w:r w:rsidR="009F7820" w:rsidRPr="00466EFD">
        <w:rPr>
          <w:rFonts w:ascii="Arial" w:hAnsi="Arial" w:cs="Arial"/>
        </w:rPr>
        <w:t xml:space="preserve"> de</w:t>
      </w:r>
      <w:r w:rsidR="00B328B7" w:rsidRPr="00466EFD">
        <w:rPr>
          <w:rFonts w:ascii="Arial" w:hAnsi="Arial" w:cs="Arial"/>
        </w:rPr>
        <w:t xml:space="preserve"> </w:t>
      </w:r>
      <w:r w:rsidR="00671A3B">
        <w:rPr>
          <w:rFonts w:ascii="Arial" w:hAnsi="Arial" w:cs="Arial"/>
        </w:rPr>
        <w:t xml:space="preserve">novembro </w:t>
      </w:r>
      <w:r w:rsidR="009F7820" w:rsidRPr="00466EFD">
        <w:rPr>
          <w:rFonts w:ascii="Arial" w:hAnsi="Arial" w:cs="Arial"/>
        </w:rPr>
        <w:t xml:space="preserve"> de 201</w:t>
      </w:r>
      <w:r w:rsidR="00F32D48" w:rsidRPr="00466EFD">
        <w:rPr>
          <w:rFonts w:ascii="Arial" w:hAnsi="Arial" w:cs="Arial"/>
        </w:rPr>
        <w:t>3</w:t>
      </w:r>
      <w:r w:rsidR="009F7820" w:rsidRPr="00466EFD">
        <w:rPr>
          <w:rFonts w:ascii="Arial" w:hAnsi="Arial" w:cs="Arial"/>
        </w:rPr>
        <w:t>.</w:t>
      </w:r>
    </w:p>
    <w:p w:rsidR="009F7820" w:rsidRPr="00466EFD" w:rsidRDefault="009F7820" w:rsidP="009F7820">
      <w:pPr>
        <w:ind w:firstLine="708"/>
        <w:jc w:val="both"/>
        <w:rPr>
          <w:rFonts w:ascii="Arial" w:hAnsi="Arial" w:cs="Arial"/>
        </w:rPr>
      </w:pPr>
    </w:p>
    <w:p w:rsidR="009F7820" w:rsidRPr="00466EFD" w:rsidRDefault="009F7820" w:rsidP="009F7820">
      <w:pPr>
        <w:ind w:firstLine="708"/>
        <w:jc w:val="both"/>
        <w:rPr>
          <w:rFonts w:ascii="Arial" w:hAnsi="Arial" w:cs="Arial"/>
        </w:rPr>
      </w:pPr>
    </w:p>
    <w:p w:rsidR="009F7820" w:rsidRPr="00466EFD" w:rsidRDefault="009F7820" w:rsidP="009F7820">
      <w:pPr>
        <w:ind w:firstLine="708"/>
        <w:jc w:val="both"/>
        <w:rPr>
          <w:rFonts w:ascii="Arial" w:hAnsi="Arial" w:cs="Arial"/>
        </w:rPr>
      </w:pPr>
    </w:p>
    <w:p w:rsidR="009F7820" w:rsidRPr="00466EFD" w:rsidRDefault="00466EFD" w:rsidP="00B328B7">
      <w:pPr>
        <w:tabs>
          <w:tab w:val="left" w:pos="3525"/>
          <w:tab w:val="center" w:pos="4889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B328B7" w:rsidRPr="00466EF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</w:t>
      </w:r>
      <w:r w:rsidR="00B328B7" w:rsidRPr="00466EFD">
        <w:rPr>
          <w:rFonts w:ascii="Arial" w:hAnsi="Arial" w:cs="Arial"/>
        </w:rPr>
        <w:t xml:space="preserve"> </w:t>
      </w:r>
      <w:r w:rsidR="009F7820" w:rsidRPr="00466EFD">
        <w:rPr>
          <w:rFonts w:ascii="Arial" w:hAnsi="Arial" w:cs="Arial"/>
        </w:rPr>
        <w:t>Ver. Pedro Nei Fröhlich</w:t>
      </w:r>
    </w:p>
    <w:p w:rsidR="009F7820" w:rsidRPr="00466EFD" w:rsidRDefault="00466EFD" w:rsidP="00466EFD">
      <w:pPr>
        <w:tabs>
          <w:tab w:val="center" w:pos="4889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A92DC0" w:rsidRPr="00466EFD">
        <w:rPr>
          <w:rFonts w:ascii="Arial" w:hAnsi="Arial" w:cs="Arial"/>
        </w:rPr>
        <w:t xml:space="preserve">  </w:t>
      </w:r>
      <w:r w:rsidR="009F7820" w:rsidRPr="00466EFD">
        <w:rPr>
          <w:rFonts w:ascii="Arial" w:hAnsi="Arial" w:cs="Arial"/>
        </w:rPr>
        <w:t>Presidente</w:t>
      </w:r>
    </w:p>
    <w:p w:rsidR="009F7820" w:rsidRPr="00466EFD" w:rsidRDefault="009F7820" w:rsidP="009F7820">
      <w:pPr>
        <w:ind w:firstLine="708"/>
        <w:jc w:val="center"/>
        <w:rPr>
          <w:rFonts w:ascii="Arial" w:hAnsi="Arial" w:cs="Arial"/>
        </w:rPr>
      </w:pPr>
    </w:p>
    <w:p w:rsidR="009F7820" w:rsidRPr="00466EFD" w:rsidRDefault="009F7820" w:rsidP="009F7820">
      <w:pPr>
        <w:ind w:firstLine="708"/>
        <w:jc w:val="center"/>
        <w:rPr>
          <w:rFonts w:ascii="Arial" w:hAnsi="Arial" w:cs="Arial"/>
        </w:rPr>
      </w:pPr>
    </w:p>
    <w:p w:rsidR="00F32D48" w:rsidRPr="00466EFD" w:rsidRDefault="00F32D48" w:rsidP="00F32D48">
      <w:pPr>
        <w:jc w:val="both"/>
        <w:rPr>
          <w:rFonts w:cs="Arial"/>
        </w:rPr>
      </w:pPr>
      <w:r w:rsidRPr="00466EFD">
        <w:rPr>
          <w:rFonts w:cs="Arial"/>
        </w:rPr>
        <w:t xml:space="preserve">                 </w:t>
      </w:r>
      <w:r w:rsidR="001D125E" w:rsidRPr="00466EFD">
        <w:rPr>
          <w:rFonts w:cs="Arial"/>
        </w:rPr>
        <w:t xml:space="preserve">           </w:t>
      </w:r>
      <w:r w:rsidR="00B328B7" w:rsidRPr="00466EFD">
        <w:rPr>
          <w:rFonts w:cs="Arial"/>
        </w:rPr>
        <w:t xml:space="preserve"> </w:t>
      </w:r>
      <w:r w:rsidR="001D125E" w:rsidRPr="00466EFD">
        <w:rPr>
          <w:rFonts w:cs="Arial"/>
        </w:rPr>
        <w:t xml:space="preserve"> </w:t>
      </w:r>
      <w:r w:rsidRPr="00466EFD">
        <w:rPr>
          <w:rFonts w:cs="Arial"/>
        </w:rPr>
        <w:t>Ver. Paulo Sérgio Hauenstein</w:t>
      </w:r>
    </w:p>
    <w:p w:rsidR="00F32D48" w:rsidRPr="00466EFD" w:rsidRDefault="00F32D48" w:rsidP="00F32D48">
      <w:pPr>
        <w:jc w:val="both"/>
        <w:rPr>
          <w:rFonts w:cs="Arial"/>
        </w:rPr>
      </w:pPr>
      <w:r w:rsidRPr="00466EFD">
        <w:rPr>
          <w:rFonts w:cs="Arial"/>
        </w:rPr>
        <w:t xml:space="preserve">                            </w:t>
      </w:r>
      <w:r w:rsidR="001D125E" w:rsidRPr="00466EFD">
        <w:rPr>
          <w:rFonts w:cs="Arial"/>
        </w:rPr>
        <w:t xml:space="preserve">          </w:t>
      </w:r>
      <w:r w:rsidR="00B328B7" w:rsidRPr="00466EFD">
        <w:rPr>
          <w:rFonts w:cs="Arial"/>
        </w:rPr>
        <w:t xml:space="preserve"> </w:t>
      </w:r>
      <w:r w:rsidRPr="00466EFD">
        <w:rPr>
          <w:rFonts w:cs="Arial"/>
        </w:rPr>
        <w:t>1º secretário</w:t>
      </w:r>
    </w:p>
    <w:sectPr w:rsidR="00F32D48" w:rsidRPr="00466EFD" w:rsidSect="00FB2834">
      <w:headerReference w:type="default" r:id="rId7"/>
      <w:footerReference w:type="default" r:id="rId8"/>
      <w:pgSz w:w="11906" w:h="16838" w:code="9"/>
      <w:pgMar w:top="539" w:right="1418" w:bottom="0" w:left="1418" w:header="533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993" w:rsidRDefault="00354993" w:rsidP="00B44871">
      <w:r>
        <w:separator/>
      </w:r>
    </w:p>
  </w:endnote>
  <w:endnote w:type="continuationSeparator" w:id="1">
    <w:p w:rsidR="00354993" w:rsidRDefault="00354993" w:rsidP="00B44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04A" w:rsidRPr="006F0C36" w:rsidRDefault="00671A3B" w:rsidP="00FB2834">
    <w:pPr>
      <w:pStyle w:val="Rodap"/>
      <w:jc w:val="center"/>
      <w:rPr>
        <w:szCs w:val="20"/>
      </w:rPr>
    </w:pPr>
    <w:r w:rsidRPr="003B0F58">
      <w:rPr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22.5pt">
          <v:imagedata r:id="rId1" o:title="Rodapé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993" w:rsidRDefault="00354993" w:rsidP="00B44871">
      <w:r>
        <w:separator/>
      </w:r>
    </w:p>
  </w:footnote>
  <w:footnote w:type="continuationSeparator" w:id="1">
    <w:p w:rsidR="00354993" w:rsidRDefault="00354993" w:rsidP="00B44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04A" w:rsidRDefault="003B0F58" w:rsidP="00FB2834">
    <w:pPr>
      <w:pStyle w:val="Cabealh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1.75pt;height:68.25pt">
          <v:imagedata r:id="rId1" o:title="TIMBRE TERMINAD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9F7820"/>
    <w:rsid w:val="00053969"/>
    <w:rsid w:val="000E32DA"/>
    <w:rsid w:val="0019310A"/>
    <w:rsid w:val="001B779C"/>
    <w:rsid w:val="001D125E"/>
    <w:rsid w:val="002A28F7"/>
    <w:rsid w:val="003127AD"/>
    <w:rsid w:val="0032457D"/>
    <w:rsid w:val="00354993"/>
    <w:rsid w:val="003B0F58"/>
    <w:rsid w:val="003E54FE"/>
    <w:rsid w:val="00417908"/>
    <w:rsid w:val="00423AF8"/>
    <w:rsid w:val="00466EFD"/>
    <w:rsid w:val="0047784C"/>
    <w:rsid w:val="005F11D3"/>
    <w:rsid w:val="00614081"/>
    <w:rsid w:val="0061661C"/>
    <w:rsid w:val="00660F17"/>
    <w:rsid w:val="00671A3B"/>
    <w:rsid w:val="007F6624"/>
    <w:rsid w:val="0083450D"/>
    <w:rsid w:val="009F7820"/>
    <w:rsid w:val="00A0275F"/>
    <w:rsid w:val="00A92DC0"/>
    <w:rsid w:val="00AA2CB4"/>
    <w:rsid w:val="00AF335C"/>
    <w:rsid w:val="00B328B7"/>
    <w:rsid w:val="00B44871"/>
    <w:rsid w:val="00BD7257"/>
    <w:rsid w:val="00D22312"/>
    <w:rsid w:val="00D9607A"/>
    <w:rsid w:val="00E35BB0"/>
    <w:rsid w:val="00F32D48"/>
    <w:rsid w:val="00F8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20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F78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F7820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F78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7820"/>
    <w:rPr>
      <w:rFonts w:ascii="Verdana" w:eastAsia="Times New Roman" w:hAnsi="Verdana" w:cs="Times New Roman"/>
      <w:sz w:val="24"/>
      <w:szCs w:val="24"/>
      <w:lang w:eastAsia="pt-BR"/>
    </w:rPr>
  </w:style>
  <w:style w:type="paragraph" w:customStyle="1" w:styleId="ecmsonormal">
    <w:name w:val="ec_msonormal"/>
    <w:basedOn w:val="Normal"/>
    <w:rsid w:val="009F7820"/>
    <w:pPr>
      <w:shd w:val="clear" w:color="auto" w:fill="FFFFFF"/>
      <w:spacing w:before="15" w:after="324"/>
    </w:pPr>
    <w:rPr>
      <w:rFonts w:ascii="Segoe UI" w:eastAsia="SimSun" w:hAnsi="Segoe UI" w:cs="Segoe UI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rsid w:val="00A0275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0275F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0785-817F-4737-9982-394B22A6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</dc:creator>
  <cp:keywords/>
  <dc:description/>
  <cp:lastModifiedBy>Rejane</cp:lastModifiedBy>
  <cp:revision>4</cp:revision>
  <cp:lastPrinted>2013-11-11T12:52:00Z</cp:lastPrinted>
  <dcterms:created xsi:type="dcterms:W3CDTF">2013-11-28T10:48:00Z</dcterms:created>
  <dcterms:modified xsi:type="dcterms:W3CDTF">2014-01-03T14:20:00Z</dcterms:modified>
</cp:coreProperties>
</file>